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C62" w:rsidRPr="00141CC8" w:rsidRDefault="00B06C62" w:rsidP="00141CC8">
      <w:pPr>
        <w:jc w:val="center"/>
        <w:rPr>
          <w:rFonts w:ascii="Times New Roman" w:hAnsi="Times New Roman"/>
          <w:b/>
          <w:sz w:val="28"/>
          <w:szCs w:val="28"/>
        </w:rPr>
      </w:pPr>
      <w:r>
        <w:rPr>
          <w:rFonts w:ascii="Times New Roman" w:hAnsi="Times New Roman"/>
          <w:b/>
          <w:sz w:val="28"/>
          <w:szCs w:val="28"/>
        </w:rPr>
        <w:t>Ягуа</w:t>
      </w:r>
      <w:r w:rsidRPr="00141CC8">
        <w:rPr>
          <w:rFonts w:ascii="Times New Roman" w:hAnsi="Times New Roman"/>
          <w:b/>
          <w:sz w:val="28"/>
          <w:szCs w:val="28"/>
        </w:rPr>
        <w:t>р</w:t>
      </w:r>
    </w:p>
    <w:p w:rsidR="00B06C62" w:rsidRPr="00985484" w:rsidRDefault="00B06C62" w:rsidP="00985484">
      <w:pPr>
        <w:jc w:val="both"/>
        <w:rPr>
          <w:rFonts w:ascii="Times New Roman" w:hAnsi="Times New Roman"/>
          <w:sz w:val="28"/>
          <w:szCs w:val="28"/>
        </w:rPr>
      </w:pPr>
      <w:r>
        <w:rPr>
          <w:rFonts w:ascii="Times New Roman" w:hAnsi="Times New Roman"/>
          <w:sz w:val="28"/>
          <w:szCs w:val="28"/>
        </w:rPr>
        <w:t>Ягуа</w:t>
      </w:r>
      <w:r w:rsidRPr="00985484">
        <w:rPr>
          <w:rFonts w:ascii="Times New Roman" w:hAnsi="Times New Roman"/>
          <w:sz w:val="28"/>
          <w:szCs w:val="28"/>
        </w:rPr>
        <w:t>р</w:t>
      </w:r>
      <w:bookmarkStart w:id="0" w:name="_GoBack"/>
      <w:bookmarkEnd w:id="0"/>
      <w:r w:rsidRPr="00985484">
        <w:rPr>
          <w:rFonts w:ascii="Times New Roman" w:hAnsi="Times New Roman"/>
          <w:sz w:val="28"/>
          <w:szCs w:val="28"/>
        </w:rPr>
        <w:t xml:space="preserve"> (Panthera onca)</w:t>
      </w:r>
      <w:r>
        <w:rPr>
          <w:rFonts w:ascii="Times New Roman" w:hAnsi="Times New Roman"/>
          <w:sz w:val="28"/>
          <w:szCs w:val="28"/>
        </w:rPr>
        <w:t xml:space="preserve"> – </w:t>
      </w:r>
      <w:r w:rsidRPr="00985484">
        <w:rPr>
          <w:rFonts w:ascii="Times New Roman" w:hAnsi="Times New Roman"/>
          <w:sz w:val="28"/>
          <w:szCs w:val="28"/>
        </w:rPr>
        <w:t>вид хищных млекопитающих семейства кошачьих, один из четырёх представителей рода панте</w:t>
      </w:r>
      <w:r>
        <w:rPr>
          <w:rFonts w:ascii="Times New Roman" w:hAnsi="Times New Roman"/>
          <w:sz w:val="28"/>
          <w:szCs w:val="28"/>
        </w:rPr>
        <w:t>р (Panthera), который относится</w:t>
      </w:r>
      <w:r>
        <w:rPr>
          <w:rFonts w:ascii="Times New Roman" w:hAnsi="Times New Roman"/>
          <w:sz w:val="28"/>
          <w:szCs w:val="28"/>
        </w:rPr>
        <w:br/>
      </w:r>
      <w:r w:rsidRPr="00985484">
        <w:rPr>
          <w:rFonts w:ascii="Times New Roman" w:hAnsi="Times New Roman"/>
          <w:sz w:val="28"/>
          <w:szCs w:val="28"/>
        </w:rPr>
        <w:t>к подсемейству больших кошек. Единственный представитель рода на территории Северной и Южной Америки. Третий по размеру в мире и самый крупный в Новом свете представитель семейства кошачьих.</w:t>
      </w:r>
    </w:p>
    <w:p w:rsidR="00B06C62" w:rsidRPr="00985484" w:rsidRDefault="00B06C62" w:rsidP="00985484">
      <w:pPr>
        <w:jc w:val="both"/>
        <w:rPr>
          <w:rFonts w:ascii="Times New Roman" w:hAnsi="Times New Roman"/>
          <w:sz w:val="28"/>
          <w:szCs w:val="28"/>
        </w:rPr>
      </w:pPr>
      <w:r>
        <w:rPr>
          <w:rFonts w:ascii="Times New Roman" w:hAnsi="Times New Roman"/>
          <w:sz w:val="28"/>
          <w:szCs w:val="28"/>
        </w:rPr>
        <w:t>Длина тела без хвоста 112–</w:t>
      </w:r>
      <w:r w:rsidRPr="00985484">
        <w:rPr>
          <w:rFonts w:ascii="Times New Roman" w:hAnsi="Times New Roman"/>
          <w:sz w:val="28"/>
          <w:szCs w:val="28"/>
        </w:rPr>
        <w:t>185 см, хвост 45</w:t>
      </w:r>
      <w:r>
        <w:rPr>
          <w:rFonts w:ascii="Times New Roman" w:hAnsi="Times New Roman"/>
          <w:sz w:val="28"/>
          <w:szCs w:val="28"/>
        </w:rPr>
        <w:t>–</w:t>
      </w:r>
      <w:r w:rsidRPr="00985484">
        <w:rPr>
          <w:rFonts w:ascii="Times New Roman" w:hAnsi="Times New Roman"/>
          <w:sz w:val="28"/>
          <w:szCs w:val="28"/>
        </w:rPr>
        <w:t>75 см, масса 36</w:t>
      </w:r>
      <w:r>
        <w:rPr>
          <w:rFonts w:ascii="Times New Roman" w:hAnsi="Times New Roman"/>
          <w:sz w:val="28"/>
          <w:szCs w:val="28"/>
        </w:rPr>
        <w:t>–113 кг,</w:t>
      </w:r>
      <w:r>
        <w:rPr>
          <w:rFonts w:ascii="Times New Roman" w:hAnsi="Times New Roman"/>
          <w:sz w:val="28"/>
          <w:szCs w:val="28"/>
        </w:rPr>
        <w:br/>
      </w:r>
      <w:r w:rsidRPr="00985484">
        <w:rPr>
          <w:rFonts w:ascii="Times New Roman" w:hAnsi="Times New Roman"/>
          <w:sz w:val="28"/>
          <w:szCs w:val="28"/>
        </w:rPr>
        <w:t>в основном 60</w:t>
      </w:r>
      <w:r>
        <w:rPr>
          <w:rFonts w:ascii="Times New Roman" w:hAnsi="Times New Roman"/>
          <w:sz w:val="28"/>
          <w:szCs w:val="28"/>
        </w:rPr>
        <w:t>–</w:t>
      </w:r>
      <w:r w:rsidRPr="00985484">
        <w:rPr>
          <w:rFonts w:ascii="Times New Roman" w:hAnsi="Times New Roman"/>
          <w:sz w:val="28"/>
          <w:szCs w:val="28"/>
        </w:rPr>
        <w:t>90 кг, в отдельных случаях до 120 кг. Рекорд в природе</w:t>
      </w:r>
      <w:r>
        <w:rPr>
          <w:rFonts w:ascii="Times New Roman" w:hAnsi="Times New Roman"/>
          <w:sz w:val="28"/>
          <w:szCs w:val="28"/>
        </w:rPr>
        <w:t xml:space="preserve"> составляет 158 кг. Самка на 20</w:t>
      </w:r>
      <w:r w:rsidRPr="00985484">
        <w:rPr>
          <w:rFonts w:ascii="Times New Roman" w:hAnsi="Times New Roman"/>
          <w:sz w:val="28"/>
          <w:szCs w:val="28"/>
        </w:rPr>
        <w:t>% меньше и легче</w:t>
      </w:r>
      <w:r>
        <w:rPr>
          <w:rFonts w:ascii="Times New Roman" w:hAnsi="Times New Roman"/>
          <w:sz w:val="28"/>
          <w:szCs w:val="28"/>
        </w:rPr>
        <w:t xml:space="preserve"> самца</w:t>
      </w:r>
      <w:r w:rsidRPr="00985484">
        <w:rPr>
          <w:rFonts w:ascii="Times New Roman" w:hAnsi="Times New Roman"/>
          <w:sz w:val="28"/>
          <w:szCs w:val="28"/>
        </w:rPr>
        <w:t>. Обычный нормальный взрослый самец крупного подвида весит около 90</w:t>
      </w:r>
      <w:r>
        <w:rPr>
          <w:rFonts w:ascii="Times New Roman" w:hAnsi="Times New Roman"/>
          <w:sz w:val="28"/>
          <w:szCs w:val="28"/>
        </w:rPr>
        <w:t>–120 кг</w:t>
      </w:r>
      <w:r>
        <w:rPr>
          <w:rFonts w:ascii="Times New Roman" w:hAnsi="Times New Roman"/>
          <w:sz w:val="28"/>
          <w:szCs w:val="28"/>
        </w:rPr>
        <w:br/>
      </w:r>
      <w:r w:rsidRPr="00985484">
        <w:rPr>
          <w:rFonts w:ascii="Times New Roman" w:hAnsi="Times New Roman"/>
          <w:sz w:val="28"/>
          <w:szCs w:val="28"/>
        </w:rPr>
        <w:t>(в среднем около 90</w:t>
      </w:r>
      <w:r>
        <w:rPr>
          <w:rFonts w:ascii="Times New Roman" w:hAnsi="Times New Roman"/>
          <w:sz w:val="28"/>
          <w:szCs w:val="28"/>
        </w:rPr>
        <w:t>–</w:t>
      </w:r>
      <w:r w:rsidRPr="00985484">
        <w:rPr>
          <w:rFonts w:ascii="Times New Roman" w:hAnsi="Times New Roman"/>
          <w:sz w:val="28"/>
          <w:szCs w:val="28"/>
        </w:rPr>
        <w:t xml:space="preserve">95 кг), а самка </w:t>
      </w:r>
      <w:r>
        <w:rPr>
          <w:rFonts w:ascii="Times New Roman" w:hAnsi="Times New Roman"/>
          <w:sz w:val="28"/>
          <w:szCs w:val="28"/>
        </w:rPr>
        <w:t xml:space="preserve">– </w:t>
      </w:r>
      <w:r w:rsidRPr="00985484">
        <w:rPr>
          <w:rFonts w:ascii="Times New Roman" w:hAnsi="Times New Roman"/>
          <w:sz w:val="28"/>
          <w:szCs w:val="28"/>
        </w:rPr>
        <w:t>60</w:t>
      </w:r>
      <w:r>
        <w:rPr>
          <w:rFonts w:ascii="Times New Roman" w:hAnsi="Times New Roman"/>
          <w:sz w:val="28"/>
          <w:szCs w:val="28"/>
        </w:rPr>
        <w:t>–</w:t>
      </w:r>
      <w:r w:rsidRPr="00985484">
        <w:rPr>
          <w:rFonts w:ascii="Times New Roman" w:hAnsi="Times New Roman"/>
          <w:sz w:val="28"/>
          <w:szCs w:val="28"/>
        </w:rPr>
        <w:t>80 кг. Высота в холке составляет 63</w:t>
      </w:r>
      <w:r>
        <w:rPr>
          <w:rFonts w:ascii="Times New Roman" w:hAnsi="Times New Roman"/>
          <w:sz w:val="28"/>
          <w:szCs w:val="28"/>
        </w:rPr>
        <w:t>–</w:t>
      </w:r>
      <w:r w:rsidRPr="00985484">
        <w:rPr>
          <w:rFonts w:ascii="Times New Roman" w:hAnsi="Times New Roman"/>
          <w:sz w:val="28"/>
          <w:szCs w:val="28"/>
        </w:rPr>
        <w:t>76 см.</w:t>
      </w:r>
    </w:p>
    <w:p w:rsidR="00B06C62" w:rsidRPr="00985484" w:rsidRDefault="00B06C62" w:rsidP="00985484">
      <w:pPr>
        <w:jc w:val="both"/>
        <w:rPr>
          <w:rFonts w:ascii="Times New Roman" w:hAnsi="Times New Roman"/>
          <w:sz w:val="28"/>
          <w:szCs w:val="28"/>
        </w:rPr>
      </w:pPr>
      <w:r w:rsidRPr="00985484">
        <w:rPr>
          <w:rFonts w:ascii="Times New Roman" w:hAnsi="Times New Roman"/>
          <w:sz w:val="28"/>
          <w:szCs w:val="28"/>
        </w:rPr>
        <w:t>Внешне ягуар очень похож на леопарда, но значительно превосходит</w:t>
      </w:r>
      <w:r>
        <w:rPr>
          <w:rFonts w:ascii="Times New Roman" w:hAnsi="Times New Roman"/>
          <w:sz w:val="28"/>
          <w:szCs w:val="28"/>
        </w:rPr>
        <w:t xml:space="preserve"> его по размерам. Подобно тигру</w:t>
      </w:r>
      <w:r w:rsidRPr="00985484">
        <w:rPr>
          <w:rFonts w:ascii="Times New Roman" w:hAnsi="Times New Roman"/>
          <w:sz w:val="28"/>
          <w:szCs w:val="28"/>
        </w:rPr>
        <w:t xml:space="preserve"> он способен неплохо плавать.</w:t>
      </w:r>
    </w:p>
    <w:p w:rsidR="00B06C62" w:rsidRPr="00985484" w:rsidRDefault="00B06C62" w:rsidP="00985484">
      <w:pPr>
        <w:jc w:val="both"/>
        <w:rPr>
          <w:rFonts w:ascii="Times New Roman" w:hAnsi="Times New Roman"/>
          <w:sz w:val="28"/>
          <w:szCs w:val="28"/>
        </w:rPr>
      </w:pPr>
      <w:r w:rsidRPr="00985484">
        <w:rPr>
          <w:rFonts w:ascii="Times New Roman" w:hAnsi="Times New Roman"/>
          <w:sz w:val="28"/>
          <w:szCs w:val="28"/>
        </w:rPr>
        <w:t>Ареал ягуара простирается от Центральной Америки до болот и сельвы Мату-Гросу, а также севера Аргентин</w:t>
      </w:r>
      <w:r>
        <w:rPr>
          <w:rFonts w:ascii="Times New Roman" w:hAnsi="Times New Roman"/>
          <w:sz w:val="28"/>
          <w:szCs w:val="28"/>
        </w:rPr>
        <w:t>ы. Самые крупные ягуары обитают</w:t>
      </w:r>
      <w:r>
        <w:rPr>
          <w:rFonts w:ascii="Times New Roman" w:hAnsi="Times New Roman"/>
          <w:sz w:val="28"/>
          <w:szCs w:val="28"/>
        </w:rPr>
        <w:br/>
      </w:r>
      <w:r w:rsidRPr="00985484">
        <w:rPr>
          <w:rFonts w:ascii="Times New Roman" w:hAnsi="Times New Roman"/>
          <w:sz w:val="28"/>
          <w:szCs w:val="28"/>
        </w:rPr>
        <w:t>в бразильском штате Мату-Гро</w:t>
      </w:r>
      <w:r>
        <w:rPr>
          <w:rFonts w:ascii="Times New Roman" w:hAnsi="Times New Roman"/>
          <w:sz w:val="28"/>
          <w:szCs w:val="28"/>
        </w:rPr>
        <w:t>су. Ягуары полностью истреблены</w:t>
      </w:r>
      <w:r>
        <w:rPr>
          <w:rFonts w:ascii="Times New Roman" w:hAnsi="Times New Roman"/>
          <w:sz w:val="28"/>
          <w:szCs w:val="28"/>
        </w:rPr>
        <w:br/>
      </w:r>
      <w:r w:rsidRPr="00985484">
        <w:rPr>
          <w:rFonts w:ascii="Times New Roman" w:hAnsi="Times New Roman"/>
          <w:sz w:val="28"/>
          <w:szCs w:val="28"/>
        </w:rPr>
        <w:t>в Сальвадоре и Уругвае.</w:t>
      </w:r>
    </w:p>
    <w:p w:rsidR="00B06C62" w:rsidRPr="00985484" w:rsidRDefault="00B06C62" w:rsidP="00985484">
      <w:pPr>
        <w:jc w:val="both"/>
        <w:rPr>
          <w:rFonts w:ascii="Times New Roman" w:hAnsi="Times New Roman"/>
          <w:sz w:val="28"/>
          <w:szCs w:val="28"/>
        </w:rPr>
      </w:pPr>
      <w:r w:rsidRPr="00985484">
        <w:rPr>
          <w:rFonts w:ascii="Times New Roman" w:hAnsi="Times New Roman"/>
          <w:sz w:val="28"/>
          <w:szCs w:val="28"/>
        </w:rPr>
        <w:t>Основные места обитания ягуара</w:t>
      </w:r>
      <w:r>
        <w:rPr>
          <w:rFonts w:ascii="Times New Roman" w:hAnsi="Times New Roman"/>
          <w:sz w:val="28"/>
          <w:szCs w:val="28"/>
        </w:rPr>
        <w:t xml:space="preserve"> – </w:t>
      </w:r>
      <w:r w:rsidRPr="00985484">
        <w:rPr>
          <w:rFonts w:ascii="Times New Roman" w:hAnsi="Times New Roman"/>
          <w:sz w:val="28"/>
          <w:szCs w:val="28"/>
        </w:rPr>
        <w:t>тропические дождевые леса и злаковники, но зверь встречается и в семиаридных районах, заросших ксерофитными кустарниками. Его встречали в горных лесах, на высоте до 2000 м, и на океанском побережье, где хищник отыскивает и выкапывает черепашьи яйца.</w:t>
      </w:r>
    </w:p>
    <w:p w:rsidR="00B06C62" w:rsidRPr="00985484" w:rsidRDefault="00B06C62" w:rsidP="00985484">
      <w:pPr>
        <w:jc w:val="both"/>
        <w:rPr>
          <w:rFonts w:ascii="Times New Roman" w:hAnsi="Times New Roman"/>
          <w:sz w:val="28"/>
          <w:szCs w:val="28"/>
        </w:rPr>
      </w:pPr>
      <w:r w:rsidRPr="00985484">
        <w:rPr>
          <w:rFonts w:ascii="Times New Roman" w:hAnsi="Times New Roman"/>
          <w:sz w:val="28"/>
          <w:szCs w:val="28"/>
        </w:rPr>
        <w:t>Образ жизни ягуаров одиночный. Как и все хищные кошки, ягуары</w:t>
      </w:r>
      <w:r>
        <w:rPr>
          <w:rFonts w:ascii="Times New Roman" w:hAnsi="Times New Roman"/>
          <w:sz w:val="28"/>
          <w:szCs w:val="28"/>
        </w:rPr>
        <w:t xml:space="preserve"> – </w:t>
      </w:r>
      <w:r w:rsidRPr="00985484">
        <w:rPr>
          <w:rFonts w:ascii="Times New Roman" w:hAnsi="Times New Roman"/>
          <w:sz w:val="28"/>
          <w:szCs w:val="28"/>
        </w:rPr>
        <w:t>территориальные звери; площадь территор</w:t>
      </w:r>
      <w:r>
        <w:rPr>
          <w:rFonts w:ascii="Times New Roman" w:hAnsi="Times New Roman"/>
          <w:sz w:val="28"/>
          <w:szCs w:val="28"/>
        </w:rPr>
        <w:t>ии одного ягуара занимает</w:t>
      </w:r>
      <w:r>
        <w:rPr>
          <w:rFonts w:ascii="Times New Roman" w:hAnsi="Times New Roman"/>
          <w:sz w:val="28"/>
          <w:szCs w:val="28"/>
        </w:rPr>
        <w:br/>
        <w:t>от 25 км</w:t>
      </w:r>
      <w:r w:rsidRPr="0002752B">
        <w:rPr>
          <w:rFonts w:ascii="Times New Roman" w:hAnsi="Times New Roman"/>
          <w:sz w:val="28"/>
          <w:szCs w:val="28"/>
          <w:vertAlign w:val="superscript"/>
        </w:rPr>
        <w:t>2</w:t>
      </w:r>
      <w:r>
        <w:rPr>
          <w:rFonts w:ascii="Times New Roman" w:hAnsi="Times New Roman"/>
          <w:sz w:val="28"/>
          <w:szCs w:val="28"/>
        </w:rPr>
        <w:t xml:space="preserve"> </w:t>
      </w:r>
      <w:r w:rsidRPr="00985484">
        <w:rPr>
          <w:rFonts w:ascii="Times New Roman" w:hAnsi="Times New Roman"/>
          <w:sz w:val="28"/>
          <w:szCs w:val="28"/>
        </w:rPr>
        <w:t xml:space="preserve">(у самок) до 50 </w:t>
      </w:r>
      <w:r>
        <w:rPr>
          <w:rFonts w:ascii="Times New Roman" w:hAnsi="Times New Roman"/>
          <w:sz w:val="28"/>
          <w:szCs w:val="28"/>
        </w:rPr>
        <w:t>км</w:t>
      </w:r>
      <w:r w:rsidRPr="0002752B">
        <w:rPr>
          <w:rFonts w:ascii="Times New Roman" w:hAnsi="Times New Roman"/>
          <w:sz w:val="28"/>
          <w:szCs w:val="28"/>
          <w:vertAlign w:val="superscript"/>
        </w:rPr>
        <w:t>2</w:t>
      </w:r>
      <w:r w:rsidRPr="0002752B">
        <w:rPr>
          <w:rFonts w:ascii="Times New Roman" w:hAnsi="Times New Roman"/>
          <w:sz w:val="28"/>
          <w:szCs w:val="28"/>
        </w:rPr>
        <w:t xml:space="preserve"> </w:t>
      </w:r>
      <w:r w:rsidRPr="00985484">
        <w:rPr>
          <w:rFonts w:ascii="Times New Roman" w:hAnsi="Times New Roman"/>
          <w:sz w:val="28"/>
          <w:szCs w:val="28"/>
        </w:rPr>
        <w:t>и даже больше (у</w:t>
      </w:r>
      <w:r>
        <w:rPr>
          <w:rFonts w:ascii="Times New Roman" w:hAnsi="Times New Roman"/>
          <w:sz w:val="28"/>
          <w:szCs w:val="28"/>
        </w:rPr>
        <w:t xml:space="preserve"> самцов), </w:t>
      </w:r>
      <w:r w:rsidRPr="00985484">
        <w:rPr>
          <w:rFonts w:ascii="Times New Roman" w:hAnsi="Times New Roman"/>
          <w:sz w:val="28"/>
          <w:szCs w:val="28"/>
        </w:rPr>
        <w:t>в зависимости от ландшафта и количества дичи. Как правило, охотничий участок самца по форме представляет собой треугольник. На своей территории самец охотится 3</w:t>
      </w:r>
      <w:r>
        <w:rPr>
          <w:rFonts w:ascii="Times New Roman" w:hAnsi="Times New Roman"/>
          <w:sz w:val="28"/>
          <w:szCs w:val="28"/>
        </w:rPr>
        <w:t>–</w:t>
      </w:r>
      <w:r w:rsidRPr="00985484">
        <w:rPr>
          <w:rFonts w:ascii="Times New Roman" w:hAnsi="Times New Roman"/>
          <w:sz w:val="28"/>
          <w:szCs w:val="28"/>
        </w:rPr>
        <w:t xml:space="preserve">4 дня в </w:t>
      </w:r>
      <w:r>
        <w:rPr>
          <w:rFonts w:ascii="Times New Roman" w:hAnsi="Times New Roman"/>
          <w:sz w:val="28"/>
          <w:szCs w:val="28"/>
        </w:rPr>
        <w:t>одном</w:t>
      </w:r>
      <w:r w:rsidRPr="00985484">
        <w:rPr>
          <w:rFonts w:ascii="Times New Roman" w:hAnsi="Times New Roman"/>
          <w:sz w:val="28"/>
          <w:szCs w:val="28"/>
        </w:rPr>
        <w:t xml:space="preserve"> районе, а затем переходит на другой участок. Кроме того, зверь наведывается к определённым «пограничным точкам» через каждые пять или пятнадцать дней. По этой причине ягуар </w:t>
      </w:r>
      <w:r>
        <w:rPr>
          <w:rFonts w:ascii="Times New Roman" w:hAnsi="Times New Roman"/>
          <w:sz w:val="28"/>
          <w:szCs w:val="28"/>
        </w:rPr>
        <w:t>– настоящий бродяга, постоянно «шатающийс</w:t>
      </w:r>
      <w:r w:rsidRPr="00985484">
        <w:rPr>
          <w:rFonts w:ascii="Times New Roman" w:hAnsi="Times New Roman"/>
          <w:sz w:val="28"/>
          <w:szCs w:val="28"/>
        </w:rPr>
        <w:t>я» п</w:t>
      </w:r>
      <w:r>
        <w:rPr>
          <w:rFonts w:ascii="Times New Roman" w:hAnsi="Times New Roman"/>
          <w:sz w:val="28"/>
          <w:szCs w:val="28"/>
        </w:rPr>
        <w:t>о сельве. Ягуар крайне нетерпим</w:t>
      </w:r>
      <w:r>
        <w:rPr>
          <w:rFonts w:ascii="Times New Roman" w:hAnsi="Times New Roman"/>
          <w:sz w:val="28"/>
          <w:szCs w:val="28"/>
        </w:rPr>
        <w:br/>
      </w:r>
      <w:r w:rsidRPr="00985484">
        <w:rPr>
          <w:rFonts w:ascii="Times New Roman" w:hAnsi="Times New Roman"/>
          <w:sz w:val="28"/>
          <w:szCs w:val="28"/>
        </w:rPr>
        <w:t>к другим кошачьим (в частности, к пумам) на своей территории, но довольно миролюбив к своим сородичам, и охотничьи территории ягуаров часто пересекаются.</w:t>
      </w:r>
    </w:p>
    <w:p w:rsidR="00B06C62" w:rsidRDefault="00B06C62" w:rsidP="00985484">
      <w:pPr>
        <w:jc w:val="both"/>
        <w:rPr>
          <w:rFonts w:ascii="Times New Roman" w:hAnsi="Times New Roman"/>
          <w:sz w:val="28"/>
          <w:szCs w:val="28"/>
        </w:rPr>
      </w:pPr>
      <w:r w:rsidRPr="00985484">
        <w:rPr>
          <w:rFonts w:ascii="Times New Roman" w:hAnsi="Times New Roman"/>
          <w:sz w:val="28"/>
          <w:szCs w:val="28"/>
        </w:rPr>
        <w:t>Ягуар является сумеречным хищником. Его самые активные охотничьи часы приходятся на время после захода солнца (примерно с 18:30 до 21:30) и пере</w:t>
      </w:r>
      <w:r>
        <w:rPr>
          <w:rFonts w:ascii="Times New Roman" w:hAnsi="Times New Roman"/>
          <w:sz w:val="28"/>
          <w:szCs w:val="28"/>
        </w:rPr>
        <w:t>д рассветом (с 03:00 до 06:00).</w:t>
      </w:r>
    </w:p>
    <w:p w:rsidR="00B06C62" w:rsidRPr="00985484" w:rsidRDefault="00B06C62" w:rsidP="00985484">
      <w:pPr>
        <w:jc w:val="both"/>
        <w:rPr>
          <w:rFonts w:ascii="Times New Roman" w:hAnsi="Times New Roman"/>
          <w:sz w:val="28"/>
          <w:szCs w:val="28"/>
        </w:rPr>
      </w:pPr>
      <w:r w:rsidRPr="00985484">
        <w:rPr>
          <w:rFonts w:ascii="Times New Roman" w:hAnsi="Times New Roman"/>
          <w:sz w:val="28"/>
          <w:szCs w:val="28"/>
        </w:rPr>
        <w:t>В неволе ягуар доживает до 22</w:t>
      </w:r>
      <w:r>
        <w:rPr>
          <w:rFonts w:ascii="Times New Roman" w:hAnsi="Times New Roman"/>
          <w:sz w:val="28"/>
          <w:szCs w:val="28"/>
        </w:rPr>
        <w:t>–</w:t>
      </w:r>
      <w:r w:rsidRPr="00985484">
        <w:rPr>
          <w:rFonts w:ascii="Times New Roman" w:hAnsi="Times New Roman"/>
          <w:sz w:val="28"/>
          <w:szCs w:val="28"/>
        </w:rPr>
        <w:t>25 лет.</w:t>
      </w:r>
    </w:p>
    <w:p w:rsidR="00B06C62" w:rsidRPr="00985484" w:rsidRDefault="00B06C62" w:rsidP="00985484">
      <w:pPr>
        <w:jc w:val="both"/>
        <w:rPr>
          <w:rFonts w:ascii="Times New Roman" w:hAnsi="Times New Roman"/>
          <w:sz w:val="28"/>
          <w:szCs w:val="28"/>
        </w:rPr>
      </w:pPr>
      <w:r w:rsidRPr="00985484">
        <w:rPr>
          <w:rFonts w:ascii="Times New Roman" w:hAnsi="Times New Roman"/>
          <w:sz w:val="28"/>
          <w:szCs w:val="28"/>
        </w:rPr>
        <w:t>Ягуар является высшим хищником, но</w:t>
      </w:r>
      <w:r>
        <w:rPr>
          <w:rFonts w:ascii="Times New Roman" w:hAnsi="Times New Roman"/>
          <w:sz w:val="28"/>
          <w:szCs w:val="28"/>
        </w:rPr>
        <w:t>,</w:t>
      </w:r>
      <w:r w:rsidRPr="00985484">
        <w:rPr>
          <w:rFonts w:ascii="Times New Roman" w:hAnsi="Times New Roman"/>
          <w:sz w:val="28"/>
          <w:szCs w:val="28"/>
        </w:rPr>
        <w:t xml:space="preserve"> в отличие от льва или тигра, в своей среде обитания встречается лишь с небольшим количеством разнообразных копытных. По этой причине ягуары нередко ищут альтернативные источники питания, охотясь около воды на относительно</w:t>
      </w:r>
      <w:r>
        <w:rPr>
          <w:rFonts w:ascii="Times New Roman" w:hAnsi="Times New Roman"/>
          <w:sz w:val="28"/>
          <w:szCs w:val="28"/>
        </w:rPr>
        <w:t xml:space="preserve"> менее крупных, но хорошо защищё</w:t>
      </w:r>
      <w:r w:rsidRPr="00985484">
        <w:rPr>
          <w:rFonts w:ascii="Times New Roman" w:hAnsi="Times New Roman"/>
          <w:sz w:val="28"/>
          <w:szCs w:val="28"/>
        </w:rPr>
        <w:t>нных животных. В рационе я</w:t>
      </w:r>
      <w:r>
        <w:rPr>
          <w:rFonts w:ascii="Times New Roman" w:hAnsi="Times New Roman"/>
          <w:sz w:val="28"/>
          <w:szCs w:val="28"/>
        </w:rPr>
        <w:t>гуаров отмечено по меньшей мере</w:t>
      </w:r>
      <w:r>
        <w:rPr>
          <w:rFonts w:ascii="Times New Roman" w:hAnsi="Times New Roman"/>
          <w:sz w:val="28"/>
          <w:szCs w:val="28"/>
        </w:rPr>
        <w:br/>
      </w:r>
      <w:r w:rsidRPr="00985484">
        <w:rPr>
          <w:rFonts w:ascii="Times New Roman" w:hAnsi="Times New Roman"/>
          <w:sz w:val="28"/>
          <w:szCs w:val="28"/>
        </w:rPr>
        <w:t>87 видов</w:t>
      </w:r>
      <w:r>
        <w:rPr>
          <w:rFonts w:ascii="Times New Roman" w:hAnsi="Times New Roman"/>
          <w:sz w:val="28"/>
          <w:szCs w:val="28"/>
        </w:rPr>
        <w:t xml:space="preserve"> </w:t>
      </w:r>
      <w:r w:rsidRPr="00985484">
        <w:rPr>
          <w:rFonts w:ascii="Times New Roman" w:hAnsi="Times New Roman"/>
          <w:sz w:val="28"/>
          <w:szCs w:val="28"/>
        </w:rPr>
        <w:t>животных. Предпочитаемая</w:t>
      </w:r>
      <w:r>
        <w:rPr>
          <w:rFonts w:ascii="Times New Roman" w:hAnsi="Times New Roman"/>
          <w:sz w:val="28"/>
          <w:szCs w:val="28"/>
        </w:rPr>
        <w:t xml:space="preserve"> добыча ягуара на большей части</w:t>
      </w:r>
      <w:r>
        <w:rPr>
          <w:rFonts w:ascii="Times New Roman" w:hAnsi="Times New Roman"/>
          <w:sz w:val="28"/>
          <w:szCs w:val="28"/>
        </w:rPr>
        <w:br/>
      </w:r>
      <w:r w:rsidRPr="00985484">
        <w:rPr>
          <w:rFonts w:ascii="Times New Roman" w:hAnsi="Times New Roman"/>
          <w:sz w:val="28"/>
          <w:szCs w:val="28"/>
        </w:rPr>
        <w:t>ареала</w:t>
      </w:r>
      <w:r>
        <w:rPr>
          <w:rFonts w:ascii="Times New Roman" w:hAnsi="Times New Roman"/>
          <w:sz w:val="28"/>
          <w:szCs w:val="28"/>
        </w:rPr>
        <w:t xml:space="preserve"> – </w:t>
      </w:r>
      <w:r w:rsidRPr="00985484">
        <w:rPr>
          <w:rFonts w:ascii="Times New Roman" w:hAnsi="Times New Roman"/>
          <w:sz w:val="28"/>
          <w:szCs w:val="28"/>
        </w:rPr>
        <w:t>капибары, кайманы и пекари. По возможности они охотятся на оленей, муравьедов, мазам и тапиров, ловят змей (включая анаконд), водоплавающих птиц и рыбу. В рацион ягуаров также входят обезьяны, лисицы, игуаны, опоссумы, выдры, грызуны, носухи и другие мелкие животные. В отличие от пумы, ягуар охотно и часто нападает на домашних животных, особенно крупный рогатый скот. Однако азиатские буйволы, предлагаемые южноамериканским фермерам как выгодная альтернатива коровам, оказываются недосягаемой для ягуаров добычей.</w:t>
      </w:r>
    </w:p>
    <w:p w:rsidR="00B06C62" w:rsidRPr="00985484" w:rsidRDefault="00B06C62" w:rsidP="00985484">
      <w:pPr>
        <w:jc w:val="both"/>
        <w:rPr>
          <w:rFonts w:ascii="Times New Roman" w:hAnsi="Times New Roman"/>
          <w:sz w:val="28"/>
          <w:szCs w:val="28"/>
        </w:rPr>
      </w:pPr>
      <w:r w:rsidRPr="00985484">
        <w:rPr>
          <w:rFonts w:ascii="Times New Roman" w:hAnsi="Times New Roman"/>
          <w:sz w:val="28"/>
          <w:szCs w:val="28"/>
        </w:rPr>
        <w:t>Основной метод охоты ягуара</w:t>
      </w:r>
      <w:r>
        <w:rPr>
          <w:rFonts w:ascii="Times New Roman" w:hAnsi="Times New Roman"/>
          <w:sz w:val="28"/>
          <w:szCs w:val="28"/>
        </w:rPr>
        <w:t xml:space="preserve"> – </w:t>
      </w:r>
      <w:r w:rsidRPr="00985484">
        <w:rPr>
          <w:rFonts w:ascii="Times New Roman" w:hAnsi="Times New Roman"/>
          <w:sz w:val="28"/>
          <w:szCs w:val="28"/>
        </w:rPr>
        <w:t>это засада в высокой траве или на дереве. Обычно такую засаду он устраивает на берегу водоёма в траве или на тропах, ведущих к водопою. При нападении на жертву ягуар, как правило, прыгает на неё со спины или сбоку, хватая за шею. Установлено, что при нападении на крупный рогатый скот ягуар чаще всего стремится повалить свою жертву на землю</w:t>
      </w:r>
      <w:r>
        <w:rPr>
          <w:rFonts w:ascii="Times New Roman" w:hAnsi="Times New Roman"/>
          <w:sz w:val="28"/>
          <w:szCs w:val="28"/>
        </w:rPr>
        <w:t xml:space="preserve"> – </w:t>
      </w:r>
      <w:r w:rsidRPr="00985484">
        <w:rPr>
          <w:rFonts w:ascii="Times New Roman" w:hAnsi="Times New Roman"/>
          <w:sz w:val="28"/>
          <w:szCs w:val="28"/>
        </w:rPr>
        <w:t>при падении жертва сильно, а иногда и смертельно, травмируется. Если жертва обнаружила хищника и спасается бегством, ягуар практически никогда не преследует её.</w:t>
      </w:r>
    </w:p>
    <w:p w:rsidR="00B06C62" w:rsidRPr="00985484" w:rsidRDefault="00B06C62" w:rsidP="00985484">
      <w:pPr>
        <w:jc w:val="both"/>
        <w:rPr>
          <w:rFonts w:ascii="Times New Roman" w:hAnsi="Times New Roman"/>
          <w:sz w:val="28"/>
          <w:szCs w:val="28"/>
        </w:rPr>
      </w:pPr>
      <w:r w:rsidRPr="00985484">
        <w:rPr>
          <w:rFonts w:ascii="Times New Roman" w:hAnsi="Times New Roman"/>
          <w:sz w:val="28"/>
          <w:szCs w:val="28"/>
        </w:rPr>
        <w:t>На значительной части своего прежнего ареала этот вид почти или полностью истреблён. Сыграли свою роль изменение людьми естественных местообитаний ягуаров, промысел ради ценной шкуры, а также отстрел скотоводами, опасавшимися за безопасность своих стад.</w:t>
      </w:r>
    </w:p>
    <w:p w:rsidR="00B06C62" w:rsidRPr="00985484" w:rsidRDefault="00B06C62" w:rsidP="00985484">
      <w:pPr>
        <w:jc w:val="both"/>
        <w:rPr>
          <w:rFonts w:ascii="Times New Roman" w:hAnsi="Times New Roman"/>
          <w:sz w:val="28"/>
          <w:szCs w:val="28"/>
        </w:rPr>
      </w:pPr>
      <w:r w:rsidRPr="00985484">
        <w:rPr>
          <w:rFonts w:ascii="Times New Roman" w:hAnsi="Times New Roman"/>
          <w:sz w:val="28"/>
          <w:szCs w:val="28"/>
        </w:rPr>
        <w:t>В 1973 г</w:t>
      </w:r>
      <w:r>
        <w:rPr>
          <w:rFonts w:ascii="Times New Roman" w:hAnsi="Times New Roman"/>
          <w:sz w:val="28"/>
          <w:szCs w:val="28"/>
        </w:rPr>
        <w:t>.</w:t>
      </w:r>
      <w:r w:rsidRPr="00985484">
        <w:rPr>
          <w:rFonts w:ascii="Times New Roman" w:hAnsi="Times New Roman"/>
          <w:sz w:val="28"/>
          <w:szCs w:val="28"/>
        </w:rPr>
        <w:t xml:space="preserve"> ягуар внесён в международную Красную книгу и во многих странах охраняется. В таких странах, как Уругвай и Сальвадор, ягуар теперь практически не встречается. Отстрел ягуаров в ограниченных количествах разрешён в Бразилии, Мексике и некоторых других странах. В Боливии разрешена охота ради трофеев.</w:t>
      </w:r>
    </w:p>
    <w:sectPr w:rsidR="00B06C62" w:rsidRPr="00985484" w:rsidSect="00C947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51CF"/>
    <w:rsid w:val="0002752B"/>
    <w:rsid w:val="00141CC8"/>
    <w:rsid w:val="00284A52"/>
    <w:rsid w:val="00374645"/>
    <w:rsid w:val="004221A2"/>
    <w:rsid w:val="00573BD9"/>
    <w:rsid w:val="007E5BB9"/>
    <w:rsid w:val="008A7A96"/>
    <w:rsid w:val="00985484"/>
    <w:rsid w:val="00B06C62"/>
    <w:rsid w:val="00B751CF"/>
    <w:rsid w:val="00C94771"/>
    <w:rsid w:val="00CB6A9F"/>
    <w:rsid w:val="00D45DD4"/>
    <w:rsid w:val="00DA76AA"/>
    <w:rsid w:val="00E8358D"/>
    <w:rsid w:val="00F41D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77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1863779">
      <w:marLeft w:val="0"/>
      <w:marRight w:val="0"/>
      <w:marTop w:val="0"/>
      <w:marBottom w:val="0"/>
      <w:divBdr>
        <w:top w:val="none" w:sz="0" w:space="0" w:color="auto"/>
        <w:left w:val="none" w:sz="0" w:space="0" w:color="auto"/>
        <w:bottom w:val="none" w:sz="0" w:space="0" w:color="auto"/>
        <w:right w:val="none" w:sz="0" w:space="0" w:color="auto"/>
      </w:divBdr>
    </w:div>
    <w:div w:id="181863780">
      <w:marLeft w:val="0"/>
      <w:marRight w:val="0"/>
      <w:marTop w:val="0"/>
      <w:marBottom w:val="0"/>
      <w:divBdr>
        <w:top w:val="none" w:sz="0" w:space="0" w:color="auto"/>
        <w:left w:val="none" w:sz="0" w:space="0" w:color="auto"/>
        <w:bottom w:val="none" w:sz="0" w:space="0" w:color="auto"/>
        <w:right w:val="none" w:sz="0" w:space="0" w:color="auto"/>
      </w:divBdr>
    </w:div>
    <w:div w:id="181863781">
      <w:marLeft w:val="0"/>
      <w:marRight w:val="0"/>
      <w:marTop w:val="0"/>
      <w:marBottom w:val="0"/>
      <w:divBdr>
        <w:top w:val="none" w:sz="0" w:space="0" w:color="auto"/>
        <w:left w:val="none" w:sz="0" w:space="0" w:color="auto"/>
        <w:bottom w:val="none" w:sz="0" w:space="0" w:color="auto"/>
        <w:right w:val="none" w:sz="0" w:space="0" w:color="auto"/>
      </w:divBdr>
    </w:div>
    <w:div w:id="181863782">
      <w:marLeft w:val="0"/>
      <w:marRight w:val="0"/>
      <w:marTop w:val="0"/>
      <w:marBottom w:val="0"/>
      <w:divBdr>
        <w:top w:val="none" w:sz="0" w:space="0" w:color="auto"/>
        <w:left w:val="none" w:sz="0" w:space="0" w:color="auto"/>
        <w:bottom w:val="none" w:sz="0" w:space="0" w:color="auto"/>
        <w:right w:val="none" w:sz="0" w:space="0" w:color="auto"/>
      </w:divBdr>
    </w:div>
    <w:div w:id="181863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2</Pages>
  <Words>645</Words>
  <Characters>3679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Елена Юрьевна</dc:creator>
  <cp:keywords/>
  <dc:description/>
  <cp:lastModifiedBy>Davydova</cp:lastModifiedBy>
  <cp:revision>5</cp:revision>
  <dcterms:created xsi:type="dcterms:W3CDTF">2020-02-26T05:25:00Z</dcterms:created>
  <dcterms:modified xsi:type="dcterms:W3CDTF">2020-03-12T11:46:00Z</dcterms:modified>
</cp:coreProperties>
</file>